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E" w:rsidRDefault="00DA0EC3">
      <w:pPr>
        <w:rPr>
          <w:rStyle w:val="2"/>
        </w:rPr>
      </w:pPr>
      <w:bookmarkStart w:id="0" w:name="bookmark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064162" wp14:editId="26073BF2">
            <wp:simplePos x="0" y="0"/>
            <wp:positionH relativeFrom="column">
              <wp:posOffset>-139065</wp:posOffset>
            </wp:positionH>
            <wp:positionV relativeFrom="paragraph">
              <wp:posOffset>330200</wp:posOffset>
            </wp:positionV>
            <wp:extent cx="6073140" cy="116205"/>
            <wp:effectExtent l="0" t="0" r="3810" b="0"/>
            <wp:wrapThrough wrapText="bothSides">
              <wp:wrapPolygon edited="0">
                <wp:start x="0" y="0"/>
                <wp:lineTo x="0" y="17705"/>
                <wp:lineTo x="21546" y="17705"/>
                <wp:lineTo x="21546" y="0"/>
                <wp:lineTo x="0" y="0"/>
              </wp:wrapPolygon>
            </wp:wrapThrough>
            <wp:docPr id="1" name="Рисунок 1" descr="C:\Users\Home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"/>
        </w:rPr>
        <w:t xml:space="preserve">Политика конфиденциальности ИП </w:t>
      </w:r>
      <w:r w:rsidR="00F756BD">
        <w:rPr>
          <w:rStyle w:val="2"/>
        </w:rPr>
        <w:t>Жидков</w:t>
      </w:r>
      <w:r>
        <w:rPr>
          <w:rStyle w:val="2"/>
        </w:rPr>
        <w:t xml:space="preserve"> </w:t>
      </w:r>
      <w:r w:rsidR="00F756BD">
        <w:rPr>
          <w:rStyle w:val="2"/>
        </w:rPr>
        <w:t>Д</w:t>
      </w:r>
      <w:r>
        <w:rPr>
          <w:rStyle w:val="2"/>
        </w:rPr>
        <w:t>.И</w:t>
      </w:r>
      <w:bookmarkEnd w:id="0"/>
    </w:p>
    <w:p w:rsidR="00DA0EC3" w:rsidRDefault="00DA0EC3" w:rsidP="00DA0EC3">
      <w:pPr>
        <w:framePr w:wrap="none" w:vAnchor="page" w:hAnchor="page" w:x="1082" w:y="2326"/>
        <w:rPr>
          <w:sz w:val="0"/>
          <w:szCs w:val="0"/>
        </w:rPr>
      </w:pPr>
    </w:p>
    <w:p w:rsidR="00DA0EC3" w:rsidRPr="00DA0EC3" w:rsidRDefault="00DA0EC3" w:rsidP="00DA0EC3">
      <w:pPr>
        <w:pStyle w:val="1"/>
        <w:shd w:val="clear" w:color="auto" w:fill="auto"/>
        <w:spacing w:before="0" w:after="248"/>
        <w:ind w:left="100" w:right="86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ИП </w:t>
      </w:r>
      <w:r w:rsidR="00F756BD">
        <w:rPr>
          <w:rStyle w:val="Batang10pt0pt"/>
          <w:rFonts w:ascii="Times New Roman" w:hAnsi="Times New Roman" w:cs="Times New Roman"/>
        </w:rPr>
        <w:t>Жидков</w:t>
      </w:r>
      <w:r w:rsidRPr="00DA0EC3">
        <w:rPr>
          <w:rStyle w:val="Batang10pt0pt"/>
          <w:rFonts w:ascii="Times New Roman" w:hAnsi="Times New Roman" w:cs="Times New Roman"/>
        </w:rPr>
        <w:t xml:space="preserve"> </w:t>
      </w:r>
      <w:r w:rsidR="00F756BD">
        <w:rPr>
          <w:rStyle w:val="Batang10pt0pt"/>
          <w:rFonts w:ascii="Times New Roman" w:hAnsi="Times New Roman" w:cs="Times New Roman"/>
        </w:rPr>
        <w:t>Д</w:t>
      </w:r>
      <w:r w:rsidRPr="00DA0EC3">
        <w:rPr>
          <w:rStyle w:val="Batang10pt0pt"/>
          <w:rFonts w:ascii="Times New Roman" w:hAnsi="Times New Roman" w:cs="Times New Roman"/>
        </w:rPr>
        <w:t xml:space="preserve">.И. может получить о пользователе во время использования им любого из сайтов, сервисов, служб, программ и продуктов ИП </w:t>
      </w:r>
      <w:r w:rsidR="00F756BD">
        <w:rPr>
          <w:rStyle w:val="Batang10pt0pt"/>
          <w:rFonts w:ascii="Times New Roman" w:hAnsi="Times New Roman" w:cs="Times New Roman"/>
        </w:rPr>
        <w:t>Жидков</w:t>
      </w:r>
      <w:r w:rsidR="00F43B40">
        <w:rPr>
          <w:rStyle w:val="Batang10pt0pt"/>
          <w:rFonts w:ascii="Times New Roman" w:hAnsi="Times New Roman" w:cs="Times New Roman"/>
        </w:rPr>
        <w:t xml:space="preserve"> </w:t>
      </w:r>
      <w:r w:rsidR="00F756BD">
        <w:rPr>
          <w:rStyle w:val="Batang10pt0pt"/>
          <w:rFonts w:ascii="Times New Roman" w:hAnsi="Times New Roman" w:cs="Times New Roman"/>
        </w:rPr>
        <w:t>Д</w:t>
      </w:r>
      <w:r w:rsidR="00F43B40">
        <w:rPr>
          <w:rStyle w:val="Batang10pt0pt"/>
          <w:rFonts w:ascii="Times New Roman" w:hAnsi="Times New Roman" w:cs="Times New Roman"/>
        </w:rPr>
        <w:t>.И.</w:t>
      </w:r>
      <w:r w:rsidRPr="00DA0EC3">
        <w:rPr>
          <w:rStyle w:val="Batang10pt0pt"/>
          <w:rFonts w:ascii="Times New Roman" w:hAnsi="Times New Roman" w:cs="Times New Roman"/>
        </w:rPr>
        <w:t xml:space="preserve"> (далее — Сайты, Сервисы).</w:t>
      </w:r>
    </w:p>
    <w:p w:rsidR="00DA0EC3" w:rsidRPr="00DA0EC3" w:rsidRDefault="00DA0EC3" w:rsidP="00DA0EC3">
      <w:pPr>
        <w:pStyle w:val="1"/>
        <w:shd w:val="clear" w:color="auto" w:fill="auto"/>
        <w:spacing w:before="0" w:after="232" w:line="278" w:lineRule="exact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DA0EC3" w:rsidRPr="00DA0EC3" w:rsidRDefault="00DA0EC3" w:rsidP="00DA0EC3">
      <w:pPr>
        <w:pStyle w:val="1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 xml:space="preserve">Персональная информация пользователей, которую получает и обрабатывает ИП </w:t>
      </w:r>
      <w:r w:rsidR="00F756BD">
        <w:rPr>
          <w:rStyle w:val="Batang10pt0pt"/>
          <w:rFonts w:ascii="Times New Roman" w:hAnsi="Times New Roman" w:cs="Times New Roman"/>
        </w:rPr>
        <w:t>Жидков</w:t>
      </w:r>
      <w:r w:rsidRPr="00DA0EC3">
        <w:rPr>
          <w:rStyle w:val="Batang10pt0pt"/>
          <w:rFonts w:ascii="Times New Roman" w:hAnsi="Times New Roman" w:cs="Times New Roman"/>
        </w:rPr>
        <w:t xml:space="preserve"> </w:t>
      </w:r>
      <w:r w:rsidR="00F756BD">
        <w:rPr>
          <w:rStyle w:val="Batang10pt0pt"/>
          <w:rFonts w:ascii="Times New Roman" w:hAnsi="Times New Roman" w:cs="Times New Roman"/>
        </w:rPr>
        <w:t>Д</w:t>
      </w:r>
      <w:r w:rsidRPr="00DA0EC3">
        <w:rPr>
          <w:rStyle w:val="Batang10pt0pt"/>
          <w:rFonts w:ascii="Times New Roman" w:hAnsi="Times New Roman" w:cs="Times New Roman"/>
        </w:rPr>
        <w:t>.И.</w:t>
      </w:r>
    </w:p>
    <w:p w:rsidR="00DA0EC3" w:rsidRPr="00DA0EC3" w:rsidRDefault="00DA0EC3" w:rsidP="00DA0EC3">
      <w:pPr>
        <w:pStyle w:val="1"/>
        <w:numPr>
          <w:ilvl w:val="1"/>
          <w:numId w:val="1"/>
        </w:numPr>
        <w:shd w:val="clear" w:color="auto" w:fill="auto"/>
        <w:spacing w:before="0" w:after="248"/>
        <w:ind w:left="100" w:right="114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>В рамках настоящей Политики под «персональной информацией пользователя» понимаются:</w:t>
      </w:r>
    </w:p>
    <w:p w:rsidR="00DA0EC3" w:rsidRPr="00DA0EC3" w:rsidRDefault="00DA0EC3" w:rsidP="00DA0EC3">
      <w:pPr>
        <w:pStyle w:val="1"/>
        <w:numPr>
          <w:ilvl w:val="2"/>
          <w:numId w:val="1"/>
        </w:numPr>
        <w:shd w:val="clear" w:color="auto" w:fill="auto"/>
        <w:spacing w:before="0" w:after="0" w:line="278" w:lineRule="exact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>Персональная информация, которую пользователь предоставляет о себе самостоятельно при регистрации (создании учётной записи) или в процессе использования Сервисов, включая персональные данные пользователя.</w:t>
      </w:r>
    </w:p>
    <w:p w:rsidR="00DA0EC3" w:rsidRPr="00DA0EC3" w:rsidRDefault="00DA0EC3" w:rsidP="00DA0EC3">
      <w:pPr>
        <w:pStyle w:val="1"/>
        <w:shd w:val="clear" w:color="auto" w:fill="auto"/>
        <w:spacing w:before="0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>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</w:t>
      </w:r>
    </w:p>
    <w:p w:rsidR="00DA0EC3" w:rsidRPr="00DA0EC3" w:rsidRDefault="00DA0EC3" w:rsidP="00DA0EC3">
      <w:pPr>
        <w:pStyle w:val="1"/>
        <w:numPr>
          <w:ilvl w:val="2"/>
          <w:numId w:val="1"/>
        </w:numPr>
        <w:shd w:val="clear" w:color="auto" w:fill="auto"/>
        <w:spacing w:before="0" w:after="236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 xml:space="preserve">Данные, которые автоматически передаются Сервисами в процессе их использования с помощью установленного на устройстве пользователя программного обеспечения, в том числе </w:t>
      </w:r>
      <w:r w:rsidRPr="00DA0EC3">
        <w:rPr>
          <w:rStyle w:val="Batang10pt0pt"/>
          <w:rFonts w:ascii="Times New Roman" w:hAnsi="Times New Roman" w:cs="Times New Roman"/>
          <w:lang w:val="en-US"/>
        </w:rPr>
        <w:t>IP</w:t>
      </w:r>
      <w:r w:rsidRPr="00DA0EC3">
        <w:rPr>
          <w:rStyle w:val="Batang10pt0pt"/>
          <w:rFonts w:ascii="Times New Roman" w:hAnsi="Times New Roman" w:cs="Times New Roman"/>
        </w:rPr>
        <w:t xml:space="preserve">-адрес, информация из </w:t>
      </w:r>
      <w:r w:rsidRPr="00DA0EC3">
        <w:rPr>
          <w:rStyle w:val="Batang10pt0pt"/>
          <w:rFonts w:ascii="Times New Roman" w:hAnsi="Times New Roman" w:cs="Times New Roman"/>
          <w:lang w:val="en-US"/>
        </w:rPr>
        <w:t>cookie</w:t>
      </w:r>
      <w:r w:rsidRPr="00DA0EC3">
        <w:rPr>
          <w:rStyle w:val="Batang10pt0pt"/>
          <w:rFonts w:ascii="Times New Roman" w:hAnsi="Times New Roman" w:cs="Times New Roman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DA0EC3" w:rsidRPr="00DA0EC3" w:rsidRDefault="00DA0EC3" w:rsidP="00DA0EC3">
      <w:pPr>
        <w:pStyle w:val="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244" w:line="293" w:lineRule="exact"/>
        <w:ind w:left="100" w:right="86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>Иная информация о пользователе, сбор и/или предоставление которой определено в Регулирующих документах отдельных Сервисов.</w:t>
      </w:r>
    </w:p>
    <w:p w:rsidR="00DA0EC3" w:rsidRPr="00DA0EC3" w:rsidRDefault="00DA0EC3" w:rsidP="00DA0EC3">
      <w:pPr>
        <w:pStyle w:val="1"/>
        <w:numPr>
          <w:ilvl w:val="1"/>
          <w:numId w:val="1"/>
        </w:numPr>
        <w:shd w:val="clear" w:color="auto" w:fill="auto"/>
        <w:tabs>
          <w:tab w:val="left" w:pos="709"/>
        </w:tabs>
        <w:spacing w:before="0" w:after="0"/>
        <w:ind w:left="100" w:right="420" w:firstLine="0"/>
        <w:jc w:val="both"/>
      </w:pPr>
      <w:r w:rsidRPr="00DA0EC3">
        <w:rPr>
          <w:rStyle w:val="Batang10pt0pt"/>
          <w:rFonts w:ascii="Times New Roman" w:hAnsi="Times New Roman" w:cs="Times New Roman"/>
        </w:rPr>
        <w:t xml:space="preserve">Настоящая Политика применима только к Сервисам ИП </w:t>
      </w:r>
      <w:bookmarkStart w:id="1" w:name="_GoBack"/>
      <w:r w:rsidR="00F756BD">
        <w:rPr>
          <w:rStyle w:val="Batang10pt0pt"/>
          <w:rFonts w:ascii="Times New Roman" w:hAnsi="Times New Roman" w:cs="Times New Roman"/>
        </w:rPr>
        <w:t>Жидков Д.И.</w:t>
      </w:r>
      <w:bookmarkEnd w:id="1"/>
      <w:r w:rsidR="00F43B40">
        <w:rPr>
          <w:rStyle w:val="Batang10pt0pt"/>
          <w:rFonts w:ascii="Times New Roman" w:hAnsi="Times New Roman" w:cs="Times New Roman"/>
        </w:rPr>
        <w:t>,</w:t>
      </w:r>
      <w:r w:rsidRPr="00DA0EC3">
        <w:rPr>
          <w:rStyle w:val="Batang10pt0pt"/>
          <w:rFonts w:ascii="Times New Roman" w:hAnsi="Times New Roman" w:cs="Times New Roman"/>
        </w:rPr>
        <w:t xml:space="preserve"> ИП </w:t>
      </w:r>
      <w:r w:rsidR="00F756BD">
        <w:rPr>
          <w:rStyle w:val="Batang10pt0pt"/>
          <w:rFonts w:ascii="Times New Roman" w:hAnsi="Times New Roman" w:cs="Times New Roman"/>
        </w:rPr>
        <w:t>Жидков Д.И.</w:t>
      </w:r>
      <w:r w:rsidRPr="00DA0EC3">
        <w:rPr>
          <w:rStyle w:val="Batang10pt0pt"/>
          <w:rFonts w:ascii="Times New Roman" w:hAnsi="Times New Roman" w:cs="Times New Roman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сайтах </w:t>
      </w:r>
      <w:r w:rsidR="00F756BD">
        <w:rPr>
          <w:rStyle w:val="Batang10pt0pt"/>
          <w:rFonts w:ascii="Times New Roman" w:hAnsi="Times New Roman" w:cs="Times New Roman"/>
        </w:rPr>
        <w:t>Жидков Д.И.</w:t>
      </w:r>
      <w:r w:rsidRPr="00DA0EC3">
        <w:rPr>
          <w:rStyle w:val="Batang10pt0pt"/>
          <w:rFonts w:ascii="Times New Roman" w:hAnsi="Times New Roman" w:cs="Times New Roman"/>
        </w:rPr>
        <w:t>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DA0EC3" w:rsidRPr="00DA0EC3" w:rsidRDefault="00DA0EC3" w:rsidP="00DA0EC3">
      <w:pPr>
        <w:pStyle w:val="1"/>
        <w:shd w:val="clear" w:color="auto" w:fill="auto"/>
        <w:spacing w:before="0" w:after="287" w:line="278" w:lineRule="exact"/>
        <w:ind w:left="100" w:right="80" w:firstLine="0"/>
        <w:jc w:val="both"/>
      </w:pPr>
      <w:r w:rsidRPr="00DA0EC3">
        <w:rPr>
          <w:color w:val="000000"/>
        </w:rPr>
        <w:t xml:space="preserve">1.3.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</w:t>
      </w:r>
      <w:r w:rsidR="00F756BD">
        <w:rPr>
          <w:rStyle w:val="Batang10pt0pt"/>
          <w:rFonts w:ascii="Times New Roman" w:hAnsi="Times New Roman" w:cs="Times New Roman"/>
        </w:rPr>
        <w:t>Жидков Д.И.</w:t>
      </w:r>
      <w:r w:rsidRPr="00DA0EC3">
        <w:rPr>
          <w:color w:val="000000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</w:t>
      </w:r>
    </w:p>
    <w:p w:rsidR="00DA0EC3" w:rsidRPr="00DA0EC3" w:rsidRDefault="00DA0EC3" w:rsidP="00DA0EC3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261" w:line="220" w:lineRule="exact"/>
        <w:ind w:left="100" w:firstLine="0"/>
        <w:jc w:val="both"/>
      </w:pPr>
      <w:r w:rsidRPr="00DA0EC3">
        <w:rPr>
          <w:color w:val="000000"/>
        </w:rPr>
        <w:t>Цели сбора и обработки персональной информации пользователей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284"/>
        </w:tabs>
        <w:spacing w:before="0" w:after="229" w:line="278" w:lineRule="exact"/>
        <w:ind w:left="100" w:right="80" w:firstLine="0"/>
        <w:jc w:val="both"/>
      </w:pP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собирает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426"/>
        </w:tabs>
        <w:spacing w:before="0" w:line="293" w:lineRule="exact"/>
        <w:ind w:left="100" w:right="80" w:firstLine="0"/>
        <w:jc w:val="both"/>
      </w:pPr>
      <w:r w:rsidRPr="00DA0EC3">
        <w:rPr>
          <w:color w:val="000000"/>
        </w:rPr>
        <w:t xml:space="preserve">Персональную информацию пользователя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может использовать в следующих целях: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298" w:line="293" w:lineRule="exact"/>
        <w:ind w:left="100" w:right="80" w:firstLine="0"/>
        <w:jc w:val="both"/>
      </w:pPr>
      <w:r w:rsidRPr="00DA0EC3">
        <w:rPr>
          <w:color w:val="000000"/>
        </w:rPr>
        <w:t xml:space="preserve">Идентификация стороны в рамках соглашений и договоров с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>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600"/>
        </w:tabs>
        <w:spacing w:before="0" w:after="249" w:line="220" w:lineRule="exact"/>
        <w:ind w:left="100" w:right="80" w:firstLine="0"/>
        <w:jc w:val="both"/>
      </w:pPr>
      <w:r w:rsidRPr="00DA0EC3">
        <w:rPr>
          <w:color w:val="000000"/>
        </w:rPr>
        <w:lastRenderedPageBreak/>
        <w:t>Предоставление пользователю персонализированных Сервисов;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709"/>
        </w:tabs>
        <w:spacing w:before="0" w:after="236"/>
        <w:ind w:left="100" w:right="80" w:firstLine="0"/>
        <w:jc w:val="both"/>
      </w:pPr>
      <w:r w:rsidRPr="00DA0EC3">
        <w:rPr>
          <w:color w:val="000000"/>
        </w:rPr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spacing w:before="0" w:after="298" w:line="293" w:lineRule="exact"/>
        <w:ind w:left="100" w:right="80" w:firstLine="0"/>
        <w:jc w:val="both"/>
      </w:pPr>
      <w:r w:rsidRPr="00DA0EC3">
        <w:rPr>
          <w:color w:val="000000"/>
        </w:rPr>
        <w:t>Улучшение качества Сервисов, удобства их использования, разработка новых Сервисов и услуг;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-284"/>
        </w:tabs>
        <w:spacing w:before="0" w:after="249" w:line="220" w:lineRule="exact"/>
        <w:ind w:left="100" w:firstLine="0"/>
        <w:jc w:val="both"/>
      </w:pPr>
      <w:proofErr w:type="spellStart"/>
      <w:r w:rsidRPr="00DA0EC3">
        <w:rPr>
          <w:color w:val="000000"/>
        </w:rPr>
        <w:t>Таргетирование</w:t>
      </w:r>
      <w:proofErr w:type="spellEnd"/>
      <w:r w:rsidRPr="00DA0EC3">
        <w:rPr>
          <w:color w:val="000000"/>
        </w:rPr>
        <w:t xml:space="preserve"> рекламных материалов;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-284"/>
        </w:tabs>
        <w:spacing w:before="0" w:after="236"/>
        <w:ind w:left="100" w:right="80" w:firstLine="0"/>
        <w:jc w:val="both"/>
      </w:pPr>
      <w:r w:rsidRPr="00DA0EC3">
        <w:rPr>
          <w:color w:val="000000"/>
        </w:rPr>
        <w:t>Проведение статистических и иных исследований на основе обезличенных данных.</w:t>
      </w:r>
    </w:p>
    <w:p w:rsidR="00DA0EC3" w:rsidRPr="00DA0EC3" w:rsidRDefault="00DA0EC3" w:rsidP="00DA0EC3">
      <w:pPr>
        <w:pStyle w:val="1"/>
        <w:numPr>
          <w:ilvl w:val="0"/>
          <w:numId w:val="2"/>
        </w:numPr>
        <w:shd w:val="clear" w:color="auto" w:fill="auto"/>
        <w:tabs>
          <w:tab w:val="left" w:pos="-709"/>
        </w:tabs>
        <w:spacing w:before="0" w:line="293" w:lineRule="exact"/>
        <w:ind w:left="100" w:right="900" w:firstLine="0"/>
        <w:jc w:val="both"/>
      </w:pPr>
      <w:r w:rsidRPr="00DA0EC3">
        <w:rPr>
          <w:color w:val="000000"/>
        </w:rPr>
        <w:t>Условия обработки персональной информации пользователя и её передачи третьим лицам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-709"/>
        </w:tabs>
        <w:spacing w:before="0" w:after="244" w:line="293" w:lineRule="exact"/>
        <w:ind w:left="100" w:right="80" w:firstLine="0"/>
        <w:jc w:val="both"/>
      </w:pP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-851"/>
        </w:tabs>
        <w:spacing w:before="0" w:after="236"/>
        <w:ind w:left="100" w:right="80" w:firstLine="0"/>
        <w:jc w:val="both"/>
      </w:pPr>
      <w:r w:rsidRPr="00DA0EC3">
        <w:rPr>
          <w:color w:val="000000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-993"/>
        </w:tabs>
        <w:spacing w:before="0" w:after="0" w:line="293" w:lineRule="exact"/>
        <w:ind w:left="100" w:right="900" w:firstLine="0"/>
        <w:jc w:val="both"/>
      </w:pP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вправе передать персональную информацию пользователя третьим лицам в следующих случаях:</w:t>
      </w:r>
    </w:p>
    <w:p w:rsidR="00DA0EC3" w:rsidRPr="00DA0EC3" w:rsidRDefault="00DA0EC3" w:rsidP="00F43B40">
      <w:pPr>
        <w:pStyle w:val="1"/>
        <w:numPr>
          <w:ilvl w:val="2"/>
          <w:numId w:val="2"/>
        </w:numPr>
        <w:shd w:val="clear" w:color="auto" w:fill="auto"/>
        <w:tabs>
          <w:tab w:val="left" w:pos="-284"/>
        </w:tabs>
        <w:spacing w:before="0" w:after="0" w:line="220" w:lineRule="exact"/>
        <w:ind w:left="100" w:firstLine="0"/>
        <w:jc w:val="both"/>
      </w:pPr>
      <w:r w:rsidRPr="00DA0EC3">
        <w:rPr>
          <w:color w:val="000000"/>
        </w:rPr>
        <w:t>Пользователь выразил свое согласие на такие действия;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tabs>
          <w:tab w:val="left" w:pos="595"/>
        </w:tabs>
        <w:spacing w:before="0" w:line="293" w:lineRule="exact"/>
        <w:ind w:left="100" w:right="980" w:firstLine="0"/>
        <w:jc w:val="both"/>
      </w:pPr>
      <w:r w:rsidRPr="00DA0EC3">
        <w:rPr>
          <w:color w:val="000000"/>
        </w:rPr>
        <w:t>Передача необходима в рамках использования пользователем определенного Сервиса либо для оказания услуги пользователю;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spacing w:before="0" w:after="244" w:line="293" w:lineRule="exact"/>
        <w:ind w:left="100" w:right="420" w:firstLine="0"/>
        <w:jc w:val="both"/>
      </w:pPr>
      <w:r w:rsidRPr="00DA0EC3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spacing w:before="0"/>
        <w:ind w:left="100" w:right="420" w:firstLine="0"/>
        <w:jc w:val="both"/>
      </w:pPr>
      <w:r w:rsidRPr="00DA0EC3">
        <w:rPr>
          <w:color w:val="000000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DA0EC3" w:rsidRPr="00DA0EC3" w:rsidRDefault="00DA0EC3" w:rsidP="00DA0EC3">
      <w:pPr>
        <w:pStyle w:val="1"/>
        <w:numPr>
          <w:ilvl w:val="2"/>
          <w:numId w:val="2"/>
        </w:numPr>
        <w:shd w:val="clear" w:color="auto" w:fill="auto"/>
        <w:spacing w:before="0"/>
        <w:ind w:left="100" w:right="420" w:firstLine="0"/>
        <w:jc w:val="both"/>
      </w:pPr>
      <w:r w:rsidRPr="00DA0EC3">
        <w:rPr>
          <w:color w:val="000000"/>
        </w:rPr>
        <w:t xml:space="preserve">В целях обеспечения возможности защиты прав и законных интересов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или третьих лиц в случаях, когда пользователь нарушает Пользовательское соглашение сервисов </w:t>
      </w:r>
      <w:r w:rsidRPr="00DA0EC3">
        <w:t xml:space="preserve">ИП </w:t>
      </w:r>
      <w:r w:rsidR="00F756BD">
        <w:t>Жидков Д.И.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spacing w:before="0" w:after="294"/>
        <w:ind w:left="100" w:right="240" w:firstLine="0"/>
        <w:jc w:val="both"/>
      </w:pPr>
      <w:r w:rsidRPr="00DA0EC3">
        <w:rPr>
          <w:color w:val="000000"/>
        </w:rPr>
        <w:t xml:space="preserve">При обработке персональных данных пользователей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руководствуется Федеральным законом РФ «О персональных данных».</w:t>
      </w:r>
    </w:p>
    <w:p w:rsidR="00DA0EC3" w:rsidRPr="00DA0EC3" w:rsidRDefault="00DA0EC3" w:rsidP="00DA0EC3">
      <w:pPr>
        <w:pStyle w:val="1"/>
        <w:numPr>
          <w:ilvl w:val="0"/>
          <w:numId w:val="2"/>
        </w:numPr>
        <w:shd w:val="clear" w:color="auto" w:fill="auto"/>
        <w:spacing w:before="0" w:after="254" w:line="220" w:lineRule="exact"/>
        <w:ind w:left="100" w:firstLine="0"/>
        <w:jc w:val="both"/>
      </w:pPr>
      <w:r w:rsidRPr="00DA0EC3">
        <w:rPr>
          <w:color w:val="000000"/>
        </w:rPr>
        <w:t>Изменение пользователем персональной информации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spacing w:before="0"/>
        <w:ind w:left="100" w:right="420" w:firstLine="0"/>
        <w:jc w:val="both"/>
      </w:pPr>
      <w:r w:rsidRPr="00DA0EC3">
        <w:rPr>
          <w:color w:val="000000"/>
        </w:rPr>
        <w:t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персональном разделе соответствующего Сервиса.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tabs>
          <w:tab w:val="left" w:pos="-709"/>
        </w:tabs>
        <w:spacing w:before="0" w:after="294"/>
        <w:ind w:left="100" w:right="240" w:firstLine="0"/>
        <w:jc w:val="both"/>
      </w:pPr>
      <w:r w:rsidRPr="00DA0EC3">
        <w:rPr>
          <w:color w:val="000000"/>
        </w:rPr>
        <w:lastRenderedPageBreak/>
        <w:t xml:space="preserve">Пользователь также может удалить предоставленную им в рамках определенной учетной записи персональную информацию, воспользовавшись функцией «Удалить аккаунт» в персональном разделе соответствующего Сервиса При этом удаление аккаунта может повлечь невозможность использования некоторых Сервисов </w:t>
      </w:r>
      <w:r w:rsidRPr="00DA0EC3">
        <w:t xml:space="preserve">ИП </w:t>
      </w:r>
      <w:r w:rsidR="00F756BD">
        <w:t xml:space="preserve">Жидков </w:t>
      </w:r>
      <w:proofErr w:type="gramStart"/>
      <w:r w:rsidR="00F756BD">
        <w:t>Д.И.</w:t>
      </w:r>
      <w:r w:rsidRPr="00DA0EC3">
        <w:rPr>
          <w:color w:val="000000"/>
        </w:rPr>
        <w:t>.</w:t>
      </w:r>
      <w:proofErr w:type="gramEnd"/>
    </w:p>
    <w:p w:rsidR="00DA0EC3" w:rsidRPr="00DA0EC3" w:rsidRDefault="00DA0EC3" w:rsidP="00DA0EC3">
      <w:pPr>
        <w:pStyle w:val="1"/>
        <w:numPr>
          <w:ilvl w:val="0"/>
          <w:numId w:val="2"/>
        </w:numPr>
        <w:shd w:val="clear" w:color="auto" w:fill="auto"/>
        <w:tabs>
          <w:tab w:val="left" w:pos="-1843"/>
        </w:tabs>
        <w:spacing w:before="0" w:after="254" w:line="220" w:lineRule="exact"/>
        <w:ind w:left="100" w:firstLine="0"/>
        <w:jc w:val="both"/>
      </w:pPr>
      <w:r w:rsidRPr="00DA0EC3">
        <w:rPr>
          <w:color w:val="000000"/>
        </w:rPr>
        <w:t>Меры, применяемые для защиты персональной информации пользователей</w:t>
      </w:r>
    </w:p>
    <w:p w:rsidR="00DA0EC3" w:rsidRPr="00DA0EC3" w:rsidRDefault="00DA0EC3" w:rsidP="00DA0EC3">
      <w:pPr>
        <w:pStyle w:val="1"/>
        <w:shd w:val="clear" w:color="auto" w:fill="auto"/>
        <w:spacing w:before="0" w:after="0"/>
        <w:ind w:left="100" w:right="420" w:firstLine="0"/>
        <w:jc w:val="both"/>
      </w:pP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DA0EC3" w:rsidRPr="00DA0EC3" w:rsidRDefault="00DA0EC3" w:rsidP="00BC3380">
      <w:pPr>
        <w:pStyle w:val="1"/>
        <w:numPr>
          <w:ilvl w:val="1"/>
          <w:numId w:val="2"/>
        </w:numPr>
        <w:shd w:val="clear" w:color="auto" w:fill="auto"/>
        <w:tabs>
          <w:tab w:val="left" w:pos="-1418"/>
        </w:tabs>
        <w:spacing w:before="0"/>
        <w:ind w:left="100" w:right="280" w:firstLine="0"/>
        <w:jc w:val="both"/>
      </w:pP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r:id="rId6" w:history="1">
        <w:r w:rsidR="00BC3380" w:rsidRPr="00BC3380">
          <w:rPr>
            <w:rStyle w:val="a6"/>
          </w:rPr>
          <w:t>http://nlss.ru/wp-content/uploads/2018/03/privacy_policy.docx</w:t>
        </w:r>
      </w:hyperlink>
      <w:r w:rsidRPr="00DA0EC3">
        <w:rPr>
          <w:color w:val="000000"/>
        </w:rPr>
        <w:t>.</w:t>
      </w:r>
    </w:p>
    <w:p w:rsidR="00DA0EC3" w:rsidRPr="00DA0EC3" w:rsidRDefault="00DA0EC3" w:rsidP="00DA0EC3">
      <w:pPr>
        <w:pStyle w:val="1"/>
        <w:numPr>
          <w:ilvl w:val="1"/>
          <w:numId w:val="2"/>
        </w:numPr>
        <w:shd w:val="clear" w:color="auto" w:fill="auto"/>
        <w:spacing w:before="0" w:after="294"/>
        <w:ind w:left="100" w:right="280" w:firstLine="0"/>
        <w:jc w:val="both"/>
      </w:pPr>
      <w:r w:rsidRPr="00DA0EC3">
        <w:rPr>
          <w:color w:val="000000"/>
        </w:rPr>
        <w:t xml:space="preserve">К настоящей Политике и отношениям между пользователем и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>, возникающим в связи с применением Политики конфиденциальности, подлежит применению право Российской Федерации.</w:t>
      </w:r>
    </w:p>
    <w:p w:rsidR="00DA0EC3" w:rsidRPr="00DA0EC3" w:rsidRDefault="00DA0EC3" w:rsidP="00DA0EC3">
      <w:pPr>
        <w:pStyle w:val="1"/>
        <w:numPr>
          <w:ilvl w:val="0"/>
          <w:numId w:val="2"/>
        </w:numPr>
        <w:shd w:val="clear" w:color="auto" w:fill="auto"/>
        <w:tabs>
          <w:tab w:val="left" w:pos="-1134"/>
        </w:tabs>
        <w:spacing w:before="0" w:after="254" w:line="220" w:lineRule="exact"/>
        <w:ind w:left="100" w:firstLine="0"/>
        <w:jc w:val="both"/>
      </w:pPr>
      <w:r w:rsidRPr="00DA0EC3">
        <w:rPr>
          <w:color w:val="000000"/>
        </w:rPr>
        <w:t>Обратная связь. Вопросы и предложения</w:t>
      </w:r>
    </w:p>
    <w:p w:rsidR="00DA0EC3" w:rsidRPr="00DA0EC3" w:rsidRDefault="00DA0EC3" w:rsidP="00DA0EC3">
      <w:pPr>
        <w:pStyle w:val="1"/>
        <w:shd w:val="clear" w:color="auto" w:fill="auto"/>
        <w:spacing w:before="0" w:after="0"/>
        <w:ind w:left="100" w:right="280" w:firstLine="0"/>
        <w:jc w:val="both"/>
      </w:pPr>
      <w:r w:rsidRPr="00DA0EC3">
        <w:rPr>
          <w:color w:val="000000"/>
        </w:rPr>
        <w:t xml:space="preserve">Все предложения или вопросы по поводу настоящей Политики следует сообщать в Службу поддержки пользователей </w:t>
      </w:r>
      <w:r w:rsidRPr="00DA0EC3">
        <w:t xml:space="preserve">ИП </w:t>
      </w:r>
      <w:r w:rsidR="00F756BD">
        <w:t>Жидков Д.И.</w:t>
      </w:r>
      <w:r w:rsidRPr="00DA0EC3">
        <w:rPr>
          <w:color w:val="000000"/>
        </w:rPr>
        <w:t xml:space="preserve"> (</w:t>
      </w:r>
      <w:hyperlink r:id="rId7" w:history="1">
        <w:r w:rsidR="00D43A02" w:rsidRPr="00502BE5">
          <w:rPr>
            <w:rStyle w:val="a6"/>
            <w:rFonts w:eastAsia="Calibri"/>
            <w:lang w:val="en-US"/>
          </w:rPr>
          <w:t>info</w:t>
        </w:r>
        <w:r w:rsidR="00D43A02" w:rsidRPr="00502BE5">
          <w:rPr>
            <w:rStyle w:val="a6"/>
            <w:rFonts w:eastAsia="Calibri"/>
          </w:rPr>
          <w:t>@</w:t>
        </w:r>
        <w:proofErr w:type="spellStart"/>
        <w:r w:rsidR="00D43A02" w:rsidRPr="00502BE5">
          <w:rPr>
            <w:rStyle w:val="a6"/>
            <w:rFonts w:eastAsia="Calibri"/>
            <w:lang w:val="en-US"/>
          </w:rPr>
          <w:t>nlss</w:t>
        </w:r>
        <w:proofErr w:type="spellEnd"/>
        <w:r w:rsidR="00D43A02" w:rsidRPr="00502BE5">
          <w:rPr>
            <w:rStyle w:val="a6"/>
            <w:rFonts w:eastAsia="Calibri"/>
          </w:rPr>
          <w:t>.</w:t>
        </w:r>
        <w:proofErr w:type="spellStart"/>
        <w:r w:rsidR="00D43A02" w:rsidRPr="00502BE5">
          <w:rPr>
            <w:rStyle w:val="a6"/>
            <w:rFonts w:eastAsia="Calibri"/>
            <w:lang w:val="en-US"/>
          </w:rPr>
          <w:t>ru</w:t>
        </w:r>
        <w:proofErr w:type="spellEnd"/>
      </w:hyperlink>
      <w:r w:rsidRPr="00DA0EC3">
        <w:rPr>
          <w:color w:val="000000"/>
        </w:rPr>
        <w:t xml:space="preserve"> либо по телефону +749</w:t>
      </w:r>
      <w:r w:rsidR="00D43A02" w:rsidRPr="00D43A02">
        <w:rPr>
          <w:color w:val="000000"/>
        </w:rPr>
        <w:t>5278</w:t>
      </w:r>
      <w:r w:rsidR="00D43A02" w:rsidRPr="00DD59FC">
        <w:rPr>
          <w:color w:val="000000"/>
        </w:rPr>
        <w:t>1847</w:t>
      </w:r>
      <w:r w:rsidRPr="00DA0EC3">
        <w:rPr>
          <w:color w:val="000000"/>
        </w:rPr>
        <w:t>)</w:t>
      </w:r>
    </w:p>
    <w:p w:rsidR="00DA0EC3" w:rsidRDefault="00DA0EC3" w:rsidP="00DA0EC3">
      <w:pPr>
        <w:pStyle w:val="1"/>
        <w:shd w:val="clear" w:color="auto" w:fill="auto"/>
        <w:tabs>
          <w:tab w:val="left" w:pos="1431"/>
        </w:tabs>
        <w:spacing w:before="0" w:after="0" w:line="293" w:lineRule="exact"/>
        <w:ind w:left="740" w:right="900" w:firstLine="0"/>
      </w:pPr>
    </w:p>
    <w:p w:rsidR="00DA0EC3" w:rsidRDefault="00DA0EC3" w:rsidP="00DA0EC3"/>
    <w:sectPr w:rsidR="00DA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DA3"/>
    <w:multiLevelType w:val="multilevel"/>
    <w:tmpl w:val="BA2CADD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A4163A"/>
    <w:multiLevelType w:val="multilevel"/>
    <w:tmpl w:val="A4EEE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3"/>
    <w:rsid w:val="00BC3380"/>
    <w:rsid w:val="00C57ECE"/>
    <w:rsid w:val="00D43A02"/>
    <w:rsid w:val="00DA0EC3"/>
    <w:rsid w:val="00DD59FC"/>
    <w:rsid w:val="00F43B40"/>
    <w:rsid w:val="00F7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31C3"/>
  <w15:docId w15:val="{DCE6AD50-ABE3-4D13-9839-71403C7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A0EC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40"/>
      <w:szCs w:val="40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A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C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A0EC3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Batang10pt0pt">
    <w:name w:val="Основной текст + Batang;10 pt;Интервал 0 pt"/>
    <w:basedOn w:val="a5"/>
    <w:rsid w:val="00DA0EC3"/>
    <w:rPr>
      <w:rFonts w:ascii="Batang" w:eastAsia="Batang" w:hAnsi="Batang" w:cs="Batang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A0EC3"/>
    <w:pPr>
      <w:widowControl w:val="0"/>
      <w:shd w:val="clear" w:color="auto" w:fill="FFFFFF"/>
      <w:spacing w:before="1080" w:after="240" w:line="288" w:lineRule="exact"/>
      <w:ind w:hanging="600"/>
    </w:pPr>
    <w:rPr>
      <w:rFonts w:ascii="Times New Roman" w:eastAsia="Times New Roman" w:hAnsi="Times New Roman" w:cs="Times New Roman"/>
      <w:spacing w:val="10"/>
    </w:rPr>
  </w:style>
  <w:style w:type="character" w:styleId="a6">
    <w:name w:val="Hyperlink"/>
    <w:basedOn w:val="a0"/>
    <w:rsid w:val="00DA0EC3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l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ss.ru/wp-content/uploads/2018/03/privacy_policy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5</cp:revision>
  <dcterms:created xsi:type="dcterms:W3CDTF">2018-03-05T08:00:00Z</dcterms:created>
  <dcterms:modified xsi:type="dcterms:W3CDTF">2019-11-19T07:04:00Z</dcterms:modified>
</cp:coreProperties>
</file>